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/>
    <w:tbl>
      <w:tblPr>
        <w:tblStyle w:val="Style_3"/>
        <w:tblW w:type="auto" w:w="0"/>
        <w:tblLayout w:type="fixed"/>
      </w:tblPr>
      <w:tblGrid>
        <w:gridCol w:w="10319"/>
        <w:gridCol w:w="4909"/>
      </w:tblGrid>
      <w:tr>
        <w:tc>
          <w:tcPr>
            <w:tcW w:type="dxa" w:w="10319"/>
          </w:tcPr>
          <w:p w14:paraId="06000000">
            <w:pPr>
              <w:rPr>
                <w:b w:val="1"/>
                <w:sz w:val="24"/>
              </w:rPr>
            </w:pPr>
          </w:p>
        </w:tc>
        <w:tc>
          <w:tcPr>
            <w:tcW w:type="dxa" w:w="4909"/>
          </w:tcPr>
          <w:p w14:paraId="0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Исполняющий  обязанности</w:t>
            </w:r>
            <w:r>
              <w:rPr>
                <w:sz w:val="28"/>
              </w:rPr>
              <w:t xml:space="preserve"> </w:t>
            </w:r>
          </w:p>
          <w:p w14:paraId="0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главы муниципального образования</w:t>
            </w:r>
          </w:p>
          <w:p w14:paraId="0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0B000000">
            <w:pPr>
              <w:ind/>
              <w:jc w:val="center"/>
              <w:rPr>
                <w:sz w:val="16"/>
              </w:rPr>
            </w:pPr>
          </w:p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__________________</w:t>
            </w:r>
            <w:r>
              <w:rPr>
                <w:sz w:val="28"/>
              </w:rPr>
              <w:t xml:space="preserve">А.Ю.Чеверев </w:t>
            </w:r>
            <w:r>
              <w:rPr>
                <w:sz w:val="28"/>
              </w:rPr>
              <w:t xml:space="preserve"> </w:t>
            </w:r>
          </w:p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«____</w:t>
            </w:r>
            <w:r>
              <w:rPr>
                <w:sz w:val="28"/>
              </w:rPr>
              <w:t>_»  _</w:t>
            </w:r>
            <w:r>
              <w:rPr>
                <w:sz w:val="28"/>
              </w:rPr>
              <w:t>_______________</w:t>
            </w:r>
            <w:r>
              <w:rPr>
                <w:sz w:val="28"/>
              </w:rPr>
              <w:t>_  2025</w:t>
            </w:r>
            <w:r>
              <w:rPr>
                <w:sz w:val="28"/>
              </w:rPr>
              <w:t xml:space="preserve"> г.</w:t>
            </w:r>
          </w:p>
          <w:p w14:paraId="0E000000">
            <w:pPr>
              <w:rPr>
                <w:b w:val="1"/>
                <w:sz w:val="24"/>
              </w:rPr>
            </w:pPr>
          </w:p>
        </w:tc>
      </w:tr>
    </w:tbl>
    <w:p w14:paraId="0F000000">
      <w:pPr>
        <w:ind/>
        <w:jc w:val="center"/>
        <w:rPr>
          <w:b w:val="1"/>
          <w:sz w:val="28"/>
        </w:rPr>
      </w:pP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основных </w:t>
      </w:r>
      <w:r>
        <w:rPr>
          <w:b w:val="1"/>
          <w:sz w:val="28"/>
        </w:rPr>
        <w:t>мероприятий  администрации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муниципального образования </w:t>
      </w:r>
      <w:r>
        <w:rPr>
          <w:b w:val="1"/>
          <w:sz w:val="28"/>
        </w:rPr>
        <w:t xml:space="preserve">Северский  </w:t>
      </w:r>
      <w:r>
        <w:rPr>
          <w:b w:val="1"/>
          <w:sz w:val="28"/>
        </w:rPr>
        <w:t>район</w:t>
      </w:r>
    </w:p>
    <w:p w14:paraId="1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с</w:t>
      </w:r>
      <w:r>
        <w:rPr>
          <w:b w:val="1"/>
          <w:sz w:val="28"/>
        </w:rPr>
        <w:t xml:space="preserve"> 15 по 21 декабря 2025 года</w:t>
      </w:r>
    </w:p>
    <w:p w14:paraId="13000000">
      <w:pPr>
        <w:ind/>
        <w:jc w:val="center"/>
        <w:rPr>
          <w:b w:val="1"/>
          <w:sz w:val="32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884"/>
        <w:gridCol w:w="5964"/>
        <w:gridCol w:w="13"/>
        <w:gridCol w:w="2670"/>
        <w:gridCol w:w="2247"/>
        <w:gridCol w:w="2387"/>
      </w:tblGrid>
      <w:tr>
        <w:tc>
          <w:tcPr>
            <w:tcW w:type="dxa" w:w="1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ДАТА, ВРЕМЯ</w:t>
            </w:r>
          </w:p>
        </w:tc>
        <w:tc>
          <w:tcPr>
            <w:tcW w:type="dxa" w:w="5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МЕРОПРИЯТИЯ</w:t>
            </w:r>
          </w:p>
        </w:tc>
        <w:tc>
          <w:tcPr>
            <w:tcW w:type="dxa" w:w="268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 РУКОВОДИТЕЛЯ</w:t>
            </w:r>
          </w:p>
        </w:tc>
        <w:tc>
          <w:tcPr>
            <w:tcW w:type="dxa" w:w="2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ОТВЕТСТВЕННЫЙ ЗА ПОДГОТОВКУ</w:t>
            </w:r>
          </w:p>
        </w:tc>
      </w:tr>
    </w:tbl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884"/>
        <w:gridCol w:w="5964"/>
        <w:gridCol w:w="13"/>
        <w:gridCol w:w="2670"/>
        <w:gridCol w:w="2247"/>
        <w:gridCol w:w="2387"/>
      </w:tblGrid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ind/>
              <w:jc w:val="center"/>
              <w:rPr>
                <w:b w:val="1"/>
                <w:sz w:val="28"/>
              </w:rPr>
            </w:pPr>
          </w:p>
          <w:p w14:paraId="1A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15 декабря </w:t>
            </w:r>
            <w:r>
              <w:rPr>
                <w:b w:val="1"/>
                <w:sz w:val="28"/>
              </w:rPr>
              <w:t xml:space="preserve">2025 </w:t>
            </w:r>
            <w:r>
              <w:rPr>
                <w:b w:val="1"/>
                <w:sz w:val="28"/>
              </w:rPr>
              <w:t>года (понедельник)</w:t>
            </w:r>
          </w:p>
          <w:p w14:paraId="1B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памяти журналистов, погибших при исполнении профессиональных обязанностей.</w:t>
            </w:r>
          </w:p>
          <w:p w14:paraId="1C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присвоения</w:t>
            </w:r>
            <w:r>
              <w:rPr>
                <w:b w:val="1"/>
                <w:i w:val="1"/>
                <w:sz w:val="28"/>
              </w:rPr>
              <w:t xml:space="preserve"> г. Анапе </w:t>
            </w:r>
            <w:r>
              <w:rPr>
                <w:b w:val="1"/>
                <w:i w:val="1"/>
                <w:sz w:val="28"/>
              </w:rPr>
              <w:t>статуса  портовый</w:t>
            </w:r>
            <w:r>
              <w:rPr>
                <w:b w:val="1"/>
                <w:i w:val="1"/>
                <w:sz w:val="28"/>
              </w:rPr>
              <w:t xml:space="preserve"> город Анапа </w:t>
            </w:r>
            <w:r>
              <w:rPr>
                <w:i w:val="1"/>
                <w:sz w:val="28"/>
              </w:rPr>
              <w:t xml:space="preserve">(1846).  </w:t>
            </w:r>
            <w:r>
              <w:rPr>
                <w:b w:val="1"/>
                <w:i w:val="1"/>
                <w:sz w:val="28"/>
              </w:rPr>
              <w:t>День города Анапа.</w:t>
            </w:r>
          </w:p>
          <w:p w14:paraId="1D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rPr>
          <w:trHeight w:hRule="atLeast" w:val="249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1F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(03-17.12.2025)</w:t>
            </w:r>
          </w:p>
          <w:p w14:paraId="20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Плановая проверка размещения заказов </w:t>
            </w:r>
            <w:r>
              <w:rPr>
                <w:color w:val="000000"/>
                <w:sz w:val="28"/>
              </w:rPr>
              <w:t xml:space="preserve">           МКУ «УОДОМСУ» Черноморского городского поселения </w:t>
            </w:r>
          </w:p>
          <w:p w14:paraId="22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Черноморский </w:t>
            </w:r>
          </w:p>
          <w:p w14:paraId="24000000">
            <w:pPr>
              <w:ind w:firstLine="0" w:left="57"/>
              <w:jc w:val="center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 xml:space="preserve"> ул. Дзержинского, 24 </w:t>
            </w:r>
          </w:p>
          <w:p w14:paraId="2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2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29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249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</w:t>
            </w:r>
            <w:r>
              <w:rPr>
                <w:color w:val="000000"/>
                <w:sz w:val="28"/>
              </w:rPr>
              <w:t>категорий семей, имеющих несовершеннолетних</w:t>
            </w:r>
            <w:r>
              <w:rPr>
                <w:color w:val="000000"/>
                <w:sz w:val="28"/>
              </w:rPr>
              <w:t xml:space="preserve"> детей, в зимний период </w:t>
            </w:r>
            <w:r>
              <w:rPr>
                <w:color w:val="000000"/>
                <w:sz w:val="28"/>
              </w:rPr>
              <w:t xml:space="preserve">2025-2026 годов для принятия мер по предупреждению случаев </w:t>
            </w:r>
            <w:r>
              <w:rPr>
                <w:color w:val="000000"/>
                <w:sz w:val="28"/>
              </w:rPr>
              <w:t>гибели, травмирования</w:t>
            </w:r>
            <w:r>
              <w:rPr>
                <w:color w:val="000000"/>
                <w:sz w:val="28"/>
              </w:rPr>
              <w:t xml:space="preserve"> несовершеннолетних в результате возникновения пожаров, с </w:t>
            </w:r>
            <w:r>
              <w:rPr>
                <w:color w:val="000000"/>
                <w:sz w:val="28"/>
              </w:rPr>
              <w:t>привлечением сотрудников отделения надзорной деятельности</w:t>
            </w:r>
            <w:r>
              <w:rPr>
                <w:color w:val="000000"/>
                <w:sz w:val="28"/>
              </w:rPr>
              <w:t xml:space="preserve"> и </w:t>
            </w:r>
            <w:r>
              <w:rPr>
                <w:color w:val="000000"/>
                <w:sz w:val="28"/>
              </w:rPr>
              <w:t xml:space="preserve">профилактической работы </w:t>
            </w:r>
            <w:r>
              <w:rPr>
                <w:color w:val="000000"/>
                <w:sz w:val="28"/>
              </w:rPr>
              <w:t>Северского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района</w:t>
            </w:r>
            <w:r>
              <w:rPr>
                <w:color w:val="000000"/>
                <w:sz w:val="28"/>
              </w:rPr>
              <w:t xml:space="preserve"> УНД</w:t>
            </w:r>
            <w:r>
              <w:rPr>
                <w:color w:val="000000"/>
                <w:sz w:val="28"/>
              </w:rPr>
              <w:t xml:space="preserve"> и ПР главного </w:t>
            </w:r>
            <w:r>
              <w:rPr>
                <w:color w:val="000000"/>
                <w:sz w:val="28"/>
              </w:rPr>
              <w:t>управления  МЧС</w:t>
            </w:r>
            <w:r>
              <w:rPr>
                <w:color w:val="000000"/>
                <w:sz w:val="28"/>
              </w:rPr>
              <w:t xml:space="preserve">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  <w:p w14:paraId="2D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Смоленское  сельское поселение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3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32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249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4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</w:t>
            </w:r>
            <w:r>
              <w:rPr>
                <w:color w:val="000000"/>
                <w:sz w:val="28"/>
              </w:rPr>
              <w:t>за  проведением</w:t>
            </w:r>
            <w:r>
              <w:rPr>
                <w:color w:val="000000"/>
                <w:sz w:val="28"/>
              </w:rPr>
              <w:t xml:space="preserve">  зимовки скота</w:t>
            </w:r>
          </w:p>
          <w:p w14:paraId="36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«Смоленское»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Чеверев А.Ю.</w:t>
            </w:r>
          </w:p>
          <w:p w14:paraId="3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C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(15-19.12.2025)</w:t>
            </w:r>
          </w:p>
          <w:p w14:paraId="3D000000">
            <w:pPr>
              <w:ind/>
              <w:jc w:val="center"/>
              <w:rPr>
                <w:color w:val="000000"/>
                <w:sz w:val="28"/>
              </w:rPr>
            </w:pPr>
          </w:p>
          <w:p w14:paraId="3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40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Львовское,</w:t>
            </w:r>
          </w:p>
          <w:p w14:paraId="4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Михайловское,</w:t>
            </w:r>
          </w:p>
          <w:p w14:paraId="4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4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Смоленское,</w:t>
            </w:r>
          </w:p>
          <w:p w14:paraId="4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Новодмитриевское   поселения</w:t>
            </w:r>
            <w:r>
              <w:rPr>
                <w:color w:val="000000"/>
                <w:sz w:val="28"/>
              </w:rPr>
              <w:t xml:space="preserve"> </w:t>
            </w:r>
          </w:p>
          <w:p w14:paraId="4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4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4A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C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(15-19.12.2025)</w:t>
            </w:r>
          </w:p>
          <w:p w14:paraId="4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4F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51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5200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5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55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57000000">
            <w:pPr>
              <w:ind/>
              <w:jc w:val="center"/>
              <w:rPr>
                <w:sz w:val="28"/>
              </w:rPr>
            </w:pPr>
          </w:p>
          <w:p w14:paraId="58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A000000">
            <w:r>
              <w:rPr>
                <w:i w:val="1"/>
                <w:sz w:val="24"/>
              </w:rPr>
              <w:t>(15-19.12.2025)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5C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5E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60000000">
            <w:pPr>
              <w:ind/>
              <w:jc w:val="center"/>
              <w:rPr>
                <w:sz w:val="28"/>
              </w:rPr>
            </w:pPr>
          </w:p>
          <w:p w14:paraId="6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63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65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(15-19.12.2025)</w:t>
            </w:r>
          </w:p>
          <w:p w14:paraId="6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68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Ильское</w:t>
            </w:r>
            <w:r>
              <w:rPr>
                <w:color w:val="000000"/>
                <w:sz w:val="28"/>
              </w:rPr>
              <w:t>, Черноморское,</w:t>
            </w:r>
          </w:p>
          <w:p w14:paraId="6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Северское, </w:t>
            </w:r>
          </w:p>
          <w:p w14:paraId="6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Григорьевское </w:t>
            </w:r>
          </w:p>
          <w:p w14:paraId="6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поселения </w:t>
            </w:r>
          </w:p>
          <w:p w14:paraId="6D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6F000000">
            <w:pPr>
              <w:ind/>
              <w:jc w:val="center"/>
              <w:rPr>
                <w:color w:val="000000"/>
                <w:sz w:val="28"/>
              </w:rPr>
            </w:pPr>
          </w:p>
          <w:p w14:paraId="7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72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09.30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Награждение одаренной молодежи Северского района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7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7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  <w:p w14:paraId="7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84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64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руководителями общеобразовательных организаций </w:t>
            </w:r>
          </w:p>
          <w:p w14:paraId="7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</w:t>
            </w:r>
          </w:p>
        </w:tc>
        <w:tc>
          <w:tcPr>
            <w:tcW w:type="dxa" w:w="2683"/>
            <w:gridSpan w:val="2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7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</w:tc>
        <w:tc>
          <w:tcPr>
            <w:tcW w:type="dxa" w:w="2247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</w:t>
            </w:r>
            <w:r>
              <w:rPr>
                <w:color w:val="000000"/>
                <w:sz w:val="28"/>
              </w:rPr>
              <w:t>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8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  <w:p w14:paraId="83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spacing w:after="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9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spacing w:after="0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Публичные слушания по заявлениям на отклонение от предельных параметров разрешенного строительства и условно-разрешенный вид использования земельных участков на территории сельских   поселений</w:t>
            </w:r>
          </w:p>
        </w:tc>
        <w:tc>
          <w:tcPr>
            <w:tcW w:type="dxa" w:w="267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 Северская </w:t>
            </w:r>
          </w:p>
          <w:p w14:paraId="87000000">
            <w:pPr>
              <w:pStyle w:val="Style_4"/>
              <w:spacing w:after="0" w:before="0"/>
              <w:ind/>
              <w:jc w:val="center"/>
              <w:rPr>
                <w:rFonts w:ascii="Times New Roman" w:hAnsi="Times New Roman"/>
                <w:b w:val="0"/>
                <w:i w:val="0"/>
                <w:color w:val="000000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</w:rPr>
              <w:t>ул. Петровского,</w:t>
            </w:r>
            <w:r>
              <w:rPr>
                <w:rFonts w:ascii="Times New Roman" w:hAnsi="Times New Roman"/>
                <w:b w:val="0"/>
                <w:i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</w:rPr>
              <w:t>6</w:t>
            </w:r>
          </w:p>
          <w:p w14:paraId="88000000">
            <w:pPr>
              <w:spacing w:after="0" w:line="16" w:lineRule="atLeast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spacing w:after="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spacing w:after="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Попандопуло М.С. </w:t>
            </w:r>
          </w:p>
          <w:p w14:paraId="8B000000">
            <w:pPr>
              <w:spacing w:after="0"/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ind/>
              <w:jc w:val="center"/>
              <w:rPr>
                <w:b w:val="1"/>
                <w:sz w:val="28"/>
              </w:rPr>
            </w:pPr>
          </w:p>
          <w:p w14:paraId="8D000000">
            <w:pPr>
              <w:ind/>
              <w:jc w:val="center"/>
              <w:rPr>
                <w:rFonts w:ascii="Times New Roman CYR" w:hAnsi="Times New Roman CYR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16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(вторник)</w:t>
            </w:r>
          </w:p>
          <w:p w14:paraId="8E00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****</w:t>
            </w:r>
          </w:p>
          <w:p w14:paraId="90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(16-30.12.2025)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Новогодние </w:t>
            </w:r>
            <w:r>
              <w:rPr>
                <w:color w:val="000000"/>
                <w:sz w:val="28"/>
              </w:rPr>
              <w:t>каникулы  в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дошкольных  образовательных</w:t>
            </w:r>
            <w:r>
              <w:rPr>
                <w:color w:val="000000"/>
                <w:sz w:val="28"/>
              </w:rPr>
              <w:t xml:space="preserve"> организациях </w:t>
            </w:r>
          </w:p>
          <w:p w14:paraId="92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дошкольные  образовательные</w:t>
            </w:r>
            <w:r>
              <w:rPr>
                <w:color w:val="000000"/>
                <w:sz w:val="28"/>
              </w:rPr>
              <w:t xml:space="preserve"> организации </w:t>
            </w:r>
          </w:p>
          <w:p w14:paraId="9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  <w:p w14:paraId="9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Экскурсионная  поездка  детей, состоящих на  профилактическом  учете в органах и учреждениях системы профилактики  безнадзорности и правонарушений  несовершеннолетних</w:t>
            </w:r>
            <w:r>
              <w:rPr>
                <w:color w:val="000000"/>
                <w:sz w:val="28"/>
              </w:rPr>
              <w:t xml:space="preserve"> с посещением  краеведческого  музея, землянки-штаба 18-й армии, батареи № 394 капитана А.Э.Зубкова</w:t>
            </w:r>
          </w:p>
          <w:p w14:paraId="9A00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Геленджик </w:t>
            </w:r>
          </w:p>
          <w:p w14:paraId="9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Островского, 1</w:t>
            </w:r>
          </w:p>
          <w:p w14:paraId="9D000000">
            <w:pPr>
              <w:ind/>
              <w:jc w:val="center"/>
              <w:rPr>
                <w:i w:val="1"/>
                <w:color w:val="000000"/>
                <w:sz w:val="22"/>
              </w:rPr>
            </w:pPr>
            <w:r>
              <w:rPr>
                <w:i w:val="1"/>
                <w:color w:val="000000"/>
                <w:sz w:val="22"/>
              </w:rPr>
              <w:t>(по федеральной трассе М-4 «Дон»  между г. Новороссийск и                     с. Кабардинка)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9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A1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1185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A3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A4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Проверка  состояния</w:t>
            </w:r>
            <w:r>
              <w:rPr>
                <w:color w:val="000000"/>
                <w:sz w:val="28"/>
              </w:rPr>
              <w:t xml:space="preserve">  охраны труда </w:t>
            </w:r>
            <w:r>
              <w:rPr>
                <w:color w:val="000000"/>
                <w:sz w:val="28"/>
              </w:rPr>
              <w:t>при  проведении</w:t>
            </w:r>
            <w:r>
              <w:rPr>
                <w:color w:val="000000"/>
                <w:sz w:val="28"/>
              </w:rPr>
              <w:t xml:space="preserve"> ремонтных работ в сельскохозяйственных предприятиях </w:t>
            </w:r>
          </w:p>
          <w:p w14:paraId="A600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«АФ «Кубань» </w:t>
            </w:r>
          </w:p>
          <w:p w14:paraId="A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«Восход»</w:t>
            </w:r>
          </w:p>
          <w:p w14:paraId="A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«Победа-21»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 </w:t>
            </w:r>
          </w:p>
          <w:p w14:paraId="A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AD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</w:t>
            </w:r>
            <w:r>
              <w:rPr>
                <w:color w:val="000000"/>
                <w:sz w:val="28"/>
              </w:rPr>
              <w:t>по личным вопросам</w:t>
            </w:r>
            <w:r>
              <w:rPr>
                <w:color w:val="000000"/>
                <w:sz w:val="28"/>
              </w:rPr>
              <w:t xml:space="preserve"> исполняющим обязанности главы муниципального образования Северский </w:t>
            </w:r>
            <w:r>
              <w:rPr>
                <w:color w:val="000000"/>
                <w:sz w:val="28"/>
              </w:rPr>
              <w:t xml:space="preserve">район  </w:t>
            </w:r>
            <w:r>
              <w:rPr>
                <w:color w:val="000000"/>
                <w:sz w:val="28"/>
              </w:rPr>
              <w:t>А.Ю.Чеверевым</w:t>
            </w:r>
            <w:r>
              <w:rPr>
                <w:color w:val="000000"/>
                <w:sz w:val="28"/>
              </w:rPr>
              <w:t xml:space="preserve"> </w:t>
            </w:r>
          </w:p>
          <w:p w14:paraId="B000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B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B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кабинет № 5 </w:t>
            </w:r>
          </w:p>
          <w:p w14:paraId="B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  <w:p w14:paraId="B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B9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(16-21.12.2025)</w:t>
            </w:r>
          </w:p>
          <w:p w14:paraId="BA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B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краевых соревнованиях по </w:t>
            </w:r>
            <w:r>
              <w:rPr>
                <w:color w:val="000000"/>
                <w:sz w:val="28"/>
              </w:rPr>
              <w:t>настольному  теннису</w:t>
            </w:r>
            <w:r>
              <w:rPr>
                <w:color w:val="000000"/>
                <w:sz w:val="28"/>
              </w:rPr>
              <w:t xml:space="preserve"> «Надежды Кубани» </w:t>
            </w:r>
            <w:r>
              <w:rPr>
                <w:color w:val="000000"/>
                <w:sz w:val="28"/>
              </w:rPr>
              <w:t>среди  мальчиков</w:t>
            </w:r>
            <w:r>
              <w:rPr>
                <w:color w:val="000000"/>
                <w:sz w:val="28"/>
              </w:rPr>
              <w:t xml:space="preserve"> и девочек, юношей и девушек (4 тур) </w:t>
            </w:r>
          </w:p>
          <w:p w14:paraId="BD00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Славянск-на-Кубани </w:t>
            </w:r>
          </w:p>
          <w:p w14:paraId="B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Черноморская, 21</w:t>
            </w:r>
          </w:p>
          <w:p w14:paraId="C000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C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C4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ind/>
              <w:jc w:val="both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>Заседание Антинаркотической комиссии в муниципальном образовании Северский район</w:t>
            </w:r>
          </w:p>
          <w:p w14:paraId="C7000000">
            <w:pPr>
              <w:ind/>
              <w:jc w:val="both"/>
              <w:rPr>
                <w:i w:val="0"/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C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C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зал заседаний </w:t>
            </w:r>
          </w:p>
          <w:p w14:paraId="C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Химченко А.В.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Нирман М.И.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both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>Заседание комиссии по предупреждению и ликвидации чрезвычайных ситуаций и обеспечению пожарной безопасности муниципального образования Северский район</w:t>
            </w:r>
          </w:p>
          <w:p w14:paraId="D0000000">
            <w:pPr>
              <w:ind/>
              <w:jc w:val="both"/>
              <w:rPr>
                <w:i w:val="0"/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D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D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зал заседаний </w:t>
            </w:r>
          </w:p>
          <w:p w14:paraId="D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Химченко А.В.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Кухта А.Н.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1/4 сезона муниципальной лиги КВН Северского района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Ильский </w:t>
            </w:r>
            <w:r>
              <w:rPr>
                <w:color w:val="000000"/>
                <w:sz w:val="28"/>
              </w:rPr>
              <w:t xml:space="preserve"> </w:t>
            </w:r>
          </w:p>
          <w:p w14:paraId="D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Длинная, 104</w:t>
            </w:r>
          </w:p>
          <w:p w14:paraId="D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DF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E0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подготовки и </w:t>
            </w:r>
            <w:r>
              <w:rPr>
                <w:color w:val="000000"/>
                <w:sz w:val="28"/>
              </w:rPr>
              <w:t>ремонта  техники</w:t>
            </w:r>
            <w:r>
              <w:rPr>
                <w:color w:val="000000"/>
                <w:sz w:val="28"/>
              </w:rPr>
              <w:t xml:space="preserve"> к </w:t>
            </w:r>
            <w:r>
              <w:rPr>
                <w:color w:val="000000"/>
                <w:sz w:val="28"/>
              </w:rPr>
              <w:t>весенне</w:t>
            </w:r>
            <w:r>
              <w:rPr>
                <w:color w:val="000000"/>
                <w:sz w:val="28"/>
              </w:rPr>
              <w:t xml:space="preserve"> - </w:t>
            </w:r>
            <w:r>
              <w:rPr>
                <w:color w:val="000000"/>
                <w:sz w:val="28"/>
              </w:rPr>
              <w:t>полевым  работам</w:t>
            </w:r>
            <w:r>
              <w:rPr>
                <w:color w:val="000000"/>
                <w:sz w:val="28"/>
              </w:rPr>
              <w:t xml:space="preserve"> с участием </w:t>
            </w:r>
            <w:r>
              <w:rPr>
                <w:color w:val="000000"/>
                <w:sz w:val="28"/>
              </w:rPr>
              <w:t>представителей министерства сельского хозяйства Краснодарского края</w:t>
            </w:r>
            <w:r>
              <w:rPr>
                <w:color w:val="000000"/>
                <w:sz w:val="28"/>
              </w:rPr>
              <w:t xml:space="preserve"> </w:t>
            </w:r>
          </w:p>
          <w:p w14:paraId="E2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</w:t>
            </w:r>
            <w:r>
              <w:rPr>
                <w:color w:val="000000"/>
                <w:sz w:val="28"/>
              </w:rPr>
              <w:t xml:space="preserve">ОО «АФ «Кубань» </w:t>
            </w:r>
          </w:p>
          <w:p w14:paraId="E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«Восход»</w:t>
            </w:r>
          </w:p>
          <w:p w14:paraId="E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«Победа-21»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Чеверев А.Ю.</w:t>
            </w:r>
          </w:p>
          <w:p w14:paraId="E7000000">
            <w:pPr>
              <w:ind/>
              <w:jc w:val="center"/>
              <w:rPr>
                <w:color w:val="000000"/>
                <w:sz w:val="28"/>
              </w:rPr>
            </w:pPr>
          </w:p>
          <w:p w14:paraId="E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  <w:p w14:paraId="E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Рейдовые мероприятия по выявлению фактов нарушения миграционного законодательства Российской Федерации </w:t>
            </w:r>
          </w:p>
          <w:p w14:paraId="ED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Северский район </w:t>
            </w:r>
          </w:p>
          <w:p w14:paraId="E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F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F3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  <w:p w14:paraId="F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color w:val="000000"/>
                <w:sz w:val="28"/>
              </w:rPr>
              <w:t>финансового  управления</w:t>
            </w:r>
            <w:r>
              <w:rPr>
                <w:color w:val="000000"/>
                <w:sz w:val="28"/>
              </w:rPr>
              <w:t xml:space="preserve">) </w:t>
            </w:r>
            <w:r>
              <w:rPr>
                <w:color w:val="000000"/>
                <w:sz w:val="28"/>
              </w:rPr>
              <w:t>К.В.Леуцкой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</w:t>
            </w:r>
            <w:r>
              <w:rPr>
                <w:color w:val="000000"/>
                <w:sz w:val="28"/>
              </w:rPr>
              <w:t>ца</w:t>
            </w:r>
            <w:r>
              <w:rPr>
                <w:color w:val="000000"/>
                <w:sz w:val="28"/>
              </w:rPr>
              <w:t xml:space="preserve">  Смоленская</w:t>
            </w:r>
            <w:r>
              <w:rPr>
                <w:color w:val="000000"/>
                <w:sz w:val="28"/>
              </w:rPr>
              <w:t xml:space="preserve"> </w:t>
            </w:r>
          </w:p>
          <w:p w14:paraId="F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Почтовая, 23а</w:t>
            </w:r>
          </w:p>
          <w:p w14:paraId="F9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здание  администрации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F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FD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ind/>
              <w:jc w:val="center"/>
              <w:rPr>
                <w:b w:val="1"/>
                <w:sz w:val="28"/>
              </w:rPr>
            </w:pPr>
          </w:p>
          <w:p w14:paraId="FF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17 декабря </w:t>
            </w:r>
            <w:r>
              <w:rPr>
                <w:b w:val="1"/>
                <w:sz w:val="28"/>
              </w:rPr>
              <w:t xml:space="preserve">2025 </w:t>
            </w:r>
            <w:r>
              <w:rPr>
                <w:b w:val="1"/>
                <w:sz w:val="28"/>
              </w:rPr>
              <w:t>года (среда)</w:t>
            </w:r>
          </w:p>
          <w:p w14:paraId="00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Профессиональный праздник сотрудников Государственной фельдъегерской службы РФ </w:t>
            </w:r>
            <w:r>
              <w:rPr>
                <w:i w:val="1"/>
                <w:sz w:val="28"/>
              </w:rPr>
              <w:t xml:space="preserve">(1796). </w:t>
            </w:r>
          </w:p>
          <w:p w14:paraId="01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Ракетных</w:t>
            </w:r>
            <w:r>
              <w:rPr>
                <w:b w:val="1"/>
                <w:i w:val="1"/>
                <w:sz w:val="28"/>
              </w:rPr>
              <w:t xml:space="preserve"> войск </w:t>
            </w:r>
            <w:r>
              <w:rPr>
                <w:b w:val="1"/>
                <w:i w:val="1"/>
                <w:sz w:val="28"/>
              </w:rPr>
              <w:t>стратегического  назначения</w:t>
            </w:r>
            <w:r>
              <w:rPr>
                <w:b w:val="1"/>
                <w:i w:val="1"/>
                <w:sz w:val="28"/>
              </w:rPr>
              <w:t xml:space="preserve"> – памятный день в Вооруженных Силах РФ.</w:t>
            </w:r>
          </w:p>
          <w:p w14:paraId="02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Памятная </w:t>
            </w:r>
            <w:r>
              <w:rPr>
                <w:b w:val="1"/>
                <w:i w:val="1"/>
                <w:sz w:val="28"/>
              </w:rPr>
              <w:t>дата  военной</w:t>
            </w:r>
            <w:r>
              <w:rPr>
                <w:b w:val="1"/>
                <w:i w:val="1"/>
                <w:sz w:val="28"/>
              </w:rPr>
              <w:t xml:space="preserve">  истории России. </w:t>
            </w:r>
          </w:p>
          <w:p w14:paraId="03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0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</w:t>
            </w:r>
            <w:r>
              <w:rPr>
                <w:color w:val="000000"/>
                <w:sz w:val="28"/>
              </w:rPr>
              <w:t>категорий семей, имеющих несовершеннолетних</w:t>
            </w:r>
            <w:r>
              <w:rPr>
                <w:color w:val="000000"/>
                <w:sz w:val="28"/>
              </w:rPr>
              <w:t xml:space="preserve"> детей, в зимний период </w:t>
            </w:r>
            <w:r>
              <w:rPr>
                <w:color w:val="000000"/>
                <w:sz w:val="28"/>
              </w:rPr>
              <w:t xml:space="preserve">2025-2026 годов для принятия мер по предупреждению случаев </w:t>
            </w:r>
            <w:r>
              <w:rPr>
                <w:color w:val="000000"/>
                <w:sz w:val="28"/>
              </w:rPr>
              <w:t>гибели, травмирования</w:t>
            </w:r>
            <w:r>
              <w:rPr>
                <w:color w:val="000000"/>
                <w:sz w:val="28"/>
              </w:rPr>
              <w:t xml:space="preserve"> несовершеннолетних в результате возникновения пожаров, с </w:t>
            </w:r>
            <w:r>
              <w:rPr>
                <w:color w:val="000000"/>
                <w:sz w:val="28"/>
              </w:rPr>
              <w:t>привлечением сотрудников отделения надзорной деятельности</w:t>
            </w:r>
            <w:r>
              <w:rPr>
                <w:color w:val="000000"/>
                <w:sz w:val="28"/>
              </w:rPr>
              <w:t xml:space="preserve"> и </w:t>
            </w:r>
            <w:r>
              <w:rPr>
                <w:color w:val="000000"/>
                <w:sz w:val="28"/>
              </w:rPr>
              <w:t xml:space="preserve">профилактической работы </w:t>
            </w:r>
            <w:r>
              <w:rPr>
                <w:color w:val="000000"/>
                <w:sz w:val="28"/>
              </w:rPr>
              <w:t>Северского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района</w:t>
            </w:r>
            <w:r>
              <w:rPr>
                <w:color w:val="000000"/>
                <w:sz w:val="28"/>
              </w:rPr>
              <w:t xml:space="preserve"> УНД</w:t>
            </w:r>
            <w:r>
              <w:rPr>
                <w:color w:val="000000"/>
                <w:sz w:val="28"/>
              </w:rPr>
              <w:t xml:space="preserve"> и ПР главного </w:t>
            </w:r>
            <w:r>
              <w:rPr>
                <w:color w:val="000000"/>
                <w:sz w:val="28"/>
              </w:rPr>
              <w:t>управления  МЧС</w:t>
            </w:r>
            <w:r>
              <w:rPr>
                <w:color w:val="000000"/>
                <w:sz w:val="28"/>
              </w:rPr>
              <w:t xml:space="preserve">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  <w:p w14:paraId="07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Черноморское  городское поселение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0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0C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0E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0F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</w:t>
            </w:r>
            <w:r>
              <w:rPr>
                <w:color w:val="000000"/>
                <w:sz w:val="28"/>
              </w:rPr>
              <w:t>за  проведением</w:t>
            </w:r>
            <w:r>
              <w:rPr>
                <w:color w:val="000000"/>
                <w:sz w:val="28"/>
              </w:rPr>
              <w:t xml:space="preserve">  зимовки скота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«Агросистема» 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Чеверев А.Ю.</w:t>
            </w:r>
          </w:p>
          <w:p w14:paraId="1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1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val="000000"/>
                <w:sz w:val="28"/>
              </w:rPr>
              <w:t>Е.А.Алышевым</w:t>
            </w:r>
          </w:p>
          <w:p w14:paraId="18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1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1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 5</w:t>
            </w:r>
          </w:p>
          <w:p w14:paraId="1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</w:t>
            </w:r>
          </w:p>
          <w:p w14:paraId="1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20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 с целью осмотра жилого помещения  на  предмет  целевого использования </w:t>
            </w:r>
          </w:p>
          <w:p w14:paraId="23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2501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17  кв.63</w:t>
            </w:r>
          </w:p>
          <w:p w14:paraId="2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2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Радьков С.Н.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Проект «Культурные разговоры о важном» «Герои Отечества» с участием </w:t>
            </w:r>
            <w:r>
              <w:rPr>
                <w:color w:val="000000"/>
                <w:sz w:val="28"/>
              </w:rPr>
              <w:t>председателя  Совета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ветеранов  войны</w:t>
            </w:r>
            <w:r>
              <w:rPr>
                <w:color w:val="000000"/>
                <w:sz w:val="28"/>
              </w:rPr>
              <w:t xml:space="preserve"> и труда пгт </w:t>
            </w:r>
            <w:r>
              <w:rPr>
                <w:color w:val="000000"/>
                <w:sz w:val="28"/>
              </w:rPr>
              <w:t>Ильского</w:t>
            </w:r>
            <w:r>
              <w:rPr>
                <w:color w:val="000000"/>
                <w:sz w:val="28"/>
              </w:rPr>
              <w:t xml:space="preserve"> Быстрова Н.И. </w:t>
            </w:r>
          </w:p>
          <w:p w14:paraId="2C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 xml:space="preserve"> </w:t>
            </w:r>
          </w:p>
          <w:p w14:paraId="2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Длинная, 104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10.00,</w:t>
            </w:r>
          </w:p>
          <w:p w14:paraId="3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  <w:p w14:paraId="3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 выезда  «Движения  Первых»  на промышленные  предприятия  Северского  района ООО «Выбор-С» и ООО «Сибиряк»</w:t>
            </w:r>
          </w:p>
          <w:p w14:paraId="3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3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Шоссейная, 20 и 43б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МАртынов С.А. </w:t>
            </w:r>
          </w:p>
        </w:tc>
      </w:tr>
      <w:tr>
        <w:tc>
          <w:tcPr>
            <w:tcW w:type="dxa" w:w="188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Проект «Культурные разговоры о важном» «Легко ли быть волонтером» с участием основателя молодежного волонтерского </w:t>
            </w:r>
            <w:r>
              <w:rPr>
                <w:color w:val="000000"/>
                <w:sz w:val="28"/>
              </w:rPr>
              <w:t>центра  «</w:t>
            </w:r>
            <w:r>
              <w:rPr>
                <w:color w:val="000000"/>
                <w:sz w:val="28"/>
              </w:rPr>
              <w:t xml:space="preserve">Волна добра» </w:t>
            </w:r>
            <w:r>
              <w:rPr>
                <w:color w:val="000000"/>
                <w:sz w:val="28"/>
              </w:rPr>
              <w:t>Гондаль</w:t>
            </w:r>
            <w:r>
              <w:rPr>
                <w:color w:val="000000"/>
                <w:sz w:val="28"/>
              </w:rPr>
              <w:t xml:space="preserve"> К. </w:t>
            </w:r>
          </w:p>
        </w:tc>
        <w:tc>
          <w:tcPr>
            <w:tcW w:type="dxa" w:w="2683"/>
            <w:gridSpan w:val="2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3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Школьная, 43</w:t>
            </w:r>
          </w:p>
        </w:tc>
        <w:tc>
          <w:tcPr>
            <w:tcW w:type="dxa" w:w="2247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ind/>
              <w:jc w:val="center"/>
              <w:rPr>
                <w:b w:val="1"/>
                <w:sz w:val="28"/>
              </w:rPr>
            </w:pPr>
          </w:p>
          <w:p w14:paraId="41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18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(четверг)</w:t>
            </w:r>
          </w:p>
          <w:p w14:paraId="42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</w:t>
            </w:r>
            <w:r>
              <w:rPr>
                <w:b w:val="1"/>
                <w:i w:val="1"/>
                <w:sz w:val="28"/>
              </w:rPr>
              <w:t>день  мигранта</w:t>
            </w:r>
            <w:r>
              <w:rPr>
                <w:b w:val="1"/>
                <w:i w:val="1"/>
                <w:sz w:val="28"/>
              </w:rPr>
              <w:t xml:space="preserve">. День образования органов ЗАГС России. </w:t>
            </w:r>
          </w:p>
          <w:p w14:paraId="43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образования службы собственной безопасности МВД РФ</w:t>
            </w:r>
            <w:r>
              <w:rPr>
                <w:i w:val="1"/>
                <w:sz w:val="28"/>
              </w:rPr>
              <w:t xml:space="preserve"> (1995).</w:t>
            </w:r>
          </w:p>
          <w:p w14:paraId="44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46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47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Проверка  состояния</w:t>
            </w:r>
            <w:r>
              <w:rPr>
                <w:color w:val="000000"/>
                <w:sz w:val="28"/>
              </w:rPr>
              <w:t xml:space="preserve">  охраны труда </w:t>
            </w:r>
            <w:r>
              <w:rPr>
                <w:color w:val="000000"/>
                <w:sz w:val="28"/>
              </w:rPr>
              <w:t>при  проведении</w:t>
            </w:r>
            <w:r>
              <w:rPr>
                <w:color w:val="000000"/>
                <w:sz w:val="28"/>
              </w:rPr>
              <w:t xml:space="preserve"> ремонтных работ в сельскохозяйственных предприятиях </w:t>
            </w:r>
          </w:p>
          <w:p w14:paraId="49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«Дубрава» </w:t>
            </w:r>
          </w:p>
          <w:p w14:paraId="4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«Агросистема»</w:t>
            </w:r>
          </w:p>
          <w:p w14:paraId="4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«Луч» </w:t>
            </w:r>
          </w:p>
          <w:p w14:paraId="4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4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5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val="000000"/>
                <w:sz w:val="28"/>
              </w:rPr>
              <w:t>Д.А.Маловым</w:t>
            </w:r>
            <w:r>
              <w:rPr>
                <w:color w:val="000000"/>
                <w:sz w:val="28"/>
              </w:rPr>
              <w:t xml:space="preserve"> </w:t>
            </w:r>
          </w:p>
          <w:p w14:paraId="54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5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5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№18</w:t>
            </w:r>
          </w:p>
          <w:p w14:paraId="5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5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Н.А.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5D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5E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подготовки и </w:t>
            </w:r>
            <w:r>
              <w:rPr>
                <w:color w:val="000000"/>
                <w:sz w:val="28"/>
              </w:rPr>
              <w:t>ремонта  техники</w:t>
            </w:r>
            <w:r>
              <w:rPr>
                <w:color w:val="000000"/>
                <w:sz w:val="28"/>
              </w:rPr>
              <w:t xml:space="preserve"> к </w:t>
            </w:r>
            <w:r>
              <w:rPr>
                <w:color w:val="000000"/>
                <w:sz w:val="28"/>
              </w:rPr>
              <w:t>весенне</w:t>
            </w:r>
            <w:r>
              <w:rPr>
                <w:color w:val="000000"/>
                <w:sz w:val="28"/>
              </w:rPr>
              <w:t xml:space="preserve"> - </w:t>
            </w:r>
            <w:r>
              <w:rPr>
                <w:color w:val="000000"/>
                <w:sz w:val="28"/>
              </w:rPr>
              <w:t>полевым  работам</w:t>
            </w:r>
            <w:r>
              <w:rPr>
                <w:color w:val="000000"/>
                <w:sz w:val="28"/>
              </w:rPr>
              <w:t xml:space="preserve"> с участием представителей министерства сельского хозяйства Краснодарского края</w:t>
            </w:r>
          </w:p>
          <w:p w14:paraId="60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«Дубрава» </w:t>
            </w:r>
          </w:p>
          <w:p w14:paraId="6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«Агросистема»</w:t>
            </w:r>
          </w:p>
          <w:p w14:paraId="6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«Луч»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6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  <w:p w14:paraId="67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Проект «Культурные разговоры о важном» о новогодних традициях в России «</w:t>
            </w:r>
            <w:r>
              <w:rPr>
                <w:color w:val="000000"/>
                <w:sz w:val="28"/>
              </w:rPr>
              <w:t>Зеленая  красавица</w:t>
            </w:r>
            <w:r>
              <w:rPr>
                <w:color w:val="000000"/>
                <w:sz w:val="28"/>
              </w:rPr>
              <w:t xml:space="preserve">» с </w:t>
            </w:r>
            <w:r>
              <w:rPr>
                <w:color w:val="000000"/>
                <w:sz w:val="28"/>
              </w:rPr>
              <w:t>участием  мастера</w:t>
            </w:r>
            <w:r>
              <w:rPr>
                <w:color w:val="000000"/>
                <w:sz w:val="28"/>
              </w:rPr>
              <w:t xml:space="preserve"> ДПИ Сашек А.А. </w:t>
            </w:r>
          </w:p>
          <w:p w14:paraId="6A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Черноморский </w:t>
            </w:r>
          </w:p>
          <w:p w14:paraId="6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Юбилейная, 87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Торжественное закрытие Года Защитника Отечества</w:t>
            </w:r>
          </w:p>
          <w:p w14:paraId="71010000">
            <w:pPr>
              <w:ind/>
              <w:jc w:val="both"/>
              <w:rPr>
                <w:color w:val="000000"/>
                <w:sz w:val="28"/>
              </w:rPr>
            </w:pPr>
          </w:p>
          <w:p w14:paraId="72010000">
            <w:pPr>
              <w:ind/>
              <w:jc w:val="both"/>
              <w:rPr>
                <w:color w:val="000000"/>
                <w:sz w:val="28"/>
              </w:rPr>
            </w:pPr>
          </w:p>
          <w:p w14:paraId="73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7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ул. Победы, 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</w:t>
            </w:r>
          </w:p>
          <w:p w14:paraId="7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  <w:p w14:paraId="7A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color w:val="000000"/>
                <w:sz w:val="28"/>
              </w:rPr>
              <w:t>финансового  управления</w:t>
            </w:r>
            <w:r>
              <w:rPr>
                <w:color w:val="000000"/>
                <w:sz w:val="28"/>
              </w:rPr>
              <w:t xml:space="preserve">) </w:t>
            </w:r>
            <w:r>
              <w:rPr>
                <w:color w:val="000000"/>
                <w:sz w:val="28"/>
              </w:rPr>
              <w:t>К.В.Леуцкой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с. </w:t>
            </w:r>
            <w:r>
              <w:rPr>
                <w:color w:val="000000"/>
                <w:sz w:val="28"/>
              </w:rPr>
              <w:t>Тхамаха</w:t>
            </w:r>
          </w:p>
          <w:p w14:paraId="7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Школьная, 20</w:t>
            </w:r>
          </w:p>
          <w:p w14:paraId="7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(здание администрации)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8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82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center"/>
              <w:rPr>
                <w:b w:val="1"/>
                <w:sz w:val="22"/>
              </w:rPr>
            </w:pPr>
          </w:p>
          <w:p w14:paraId="84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19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(пятница)</w:t>
            </w:r>
          </w:p>
          <w:p w14:paraId="85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военной</w:t>
            </w:r>
            <w:r>
              <w:rPr>
                <w:b w:val="1"/>
                <w:i w:val="1"/>
                <w:sz w:val="28"/>
              </w:rPr>
              <w:t xml:space="preserve"> контрразведки.</w:t>
            </w:r>
          </w:p>
          <w:p w14:paraId="86010000">
            <w:pPr>
              <w:ind/>
              <w:jc w:val="center"/>
              <w:rPr>
                <w:b w:val="1"/>
                <w:i w:val="1"/>
                <w:sz w:val="22"/>
              </w:rPr>
            </w:pPr>
          </w:p>
        </w:tc>
      </w:tr>
      <w:tr>
        <w:trPr>
          <w:trHeight w:hRule="atLeast" w:val="956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****</w:t>
            </w:r>
          </w:p>
          <w:p w14:paraId="8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Детская научно - исследовательская  конференция  «Первые шаги в науку»</w:t>
            </w:r>
          </w:p>
          <w:p w14:paraId="8A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8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  <w:p w14:paraId="8D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8F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  <w:p w14:paraId="91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1195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  <w:p w14:paraId="93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Совещание с руководителями служб ЖКХ</w:t>
            </w:r>
          </w:p>
          <w:p w14:paraId="95010000">
            <w:pPr>
              <w:ind/>
              <w:jc w:val="both"/>
              <w:rPr>
                <w:color w:val="000000"/>
                <w:sz w:val="28"/>
              </w:rPr>
            </w:pPr>
          </w:p>
          <w:p w14:paraId="96010000">
            <w:pPr>
              <w:ind/>
              <w:jc w:val="center"/>
              <w:rPr>
                <w:color w:val="000000"/>
                <w:sz w:val="28"/>
              </w:rPr>
            </w:pPr>
          </w:p>
          <w:p w14:paraId="9701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9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9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№5</w:t>
            </w:r>
          </w:p>
          <w:p w14:paraId="9B01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pStyle w:val="Style_5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Алышев</w:t>
            </w:r>
            <w:r>
              <w:rPr>
                <w:b w:val="0"/>
                <w:color w:val="000000"/>
                <w:sz w:val="28"/>
              </w:rPr>
              <w:t xml:space="preserve"> Е.А. </w:t>
            </w:r>
          </w:p>
          <w:p w14:paraId="9D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Козлова Ю.В. </w:t>
            </w:r>
          </w:p>
          <w:p w14:paraId="9F010000">
            <w:pPr>
              <w:ind/>
              <w:jc w:val="center"/>
              <w:rPr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A1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Первенстве Кавказского района по </w:t>
            </w:r>
          </w:p>
          <w:p w14:paraId="A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баскетболу </w:t>
            </w:r>
            <w:r>
              <w:rPr>
                <w:color w:val="000000"/>
                <w:sz w:val="28"/>
              </w:rPr>
              <w:t>среди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девушек  2010-2012 г.р.</w:t>
            </w:r>
          </w:p>
          <w:p w14:paraId="A401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Кропоткин </w:t>
            </w:r>
          </w:p>
          <w:p w14:paraId="A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Авиационная, 96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A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AA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A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</w:t>
            </w:r>
            <w:r>
              <w:rPr>
                <w:color w:val="000000"/>
                <w:sz w:val="28"/>
              </w:rPr>
              <w:t>категорий семей, имеющих несовершеннолетних</w:t>
            </w:r>
            <w:r>
              <w:rPr>
                <w:color w:val="000000"/>
                <w:sz w:val="28"/>
              </w:rPr>
              <w:t xml:space="preserve"> детей, в зимний период </w:t>
            </w:r>
            <w:r>
              <w:rPr>
                <w:color w:val="000000"/>
                <w:sz w:val="28"/>
              </w:rPr>
              <w:t xml:space="preserve">2025-2026 годов для принятия мер по предупреждению случаев </w:t>
            </w:r>
            <w:r>
              <w:rPr>
                <w:color w:val="000000"/>
                <w:sz w:val="28"/>
              </w:rPr>
              <w:t>гибели, травмирования</w:t>
            </w:r>
            <w:r>
              <w:rPr>
                <w:color w:val="000000"/>
                <w:sz w:val="28"/>
              </w:rPr>
              <w:t xml:space="preserve"> несовершеннолетних в результате возникновения пожаров, с </w:t>
            </w:r>
            <w:r>
              <w:rPr>
                <w:color w:val="000000"/>
                <w:sz w:val="28"/>
              </w:rPr>
              <w:t>привлечением сотрудников отделения надзорной деятельности</w:t>
            </w:r>
            <w:r>
              <w:rPr>
                <w:color w:val="000000"/>
                <w:sz w:val="28"/>
              </w:rPr>
              <w:t xml:space="preserve"> и </w:t>
            </w:r>
            <w:r>
              <w:rPr>
                <w:color w:val="000000"/>
                <w:sz w:val="28"/>
              </w:rPr>
              <w:t xml:space="preserve">профилактической работы </w:t>
            </w:r>
            <w:r>
              <w:rPr>
                <w:color w:val="000000"/>
                <w:sz w:val="28"/>
              </w:rPr>
              <w:t>Северского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района</w:t>
            </w:r>
            <w:r>
              <w:rPr>
                <w:color w:val="000000"/>
                <w:sz w:val="28"/>
              </w:rPr>
              <w:t xml:space="preserve"> УНД</w:t>
            </w:r>
            <w:r>
              <w:rPr>
                <w:color w:val="000000"/>
                <w:sz w:val="28"/>
              </w:rPr>
              <w:t xml:space="preserve"> и ПР главного </w:t>
            </w:r>
            <w:r>
              <w:rPr>
                <w:color w:val="000000"/>
                <w:sz w:val="28"/>
              </w:rPr>
              <w:t>управления  МЧС</w:t>
            </w:r>
            <w:r>
              <w:rPr>
                <w:color w:val="000000"/>
                <w:sz w:val="28"/>
              </w:rPr>
              <w:t xml:space="preserve">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Новодмитриевское  сельское поселение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B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B2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B4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Бизнес – встреча  «Новогодняя  перезагрузка»</w:t>
            </w:r>
          </w:p>
          <w:p w14:paraId="B6010000">
            <w:pPr>
              <w:numPr>
                <w:numId w:val="1"/>
              </w:numPr>
              <w:ind w:firstLine="0" w:lef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Налоговая реформа АУСН</w:t>
            </w:r>
          </w:p>
          <w:p w14:paraId="B7010000">
            <w:pPr>
              <w:numPr>
                <w:numId w:val="2"/>
              </w:numPr>
              <w:ind w:firstLine="0" w:lef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Финансовая  устойчивость бизнеса</w:t>
            </w:r>
          </w:p>
          <w:p w14:paraId="B8010000">
            <w:pPr>
              <w:ind w:firstLine="0" w:lef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BA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B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3 этаж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B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BF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C1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</w:t>
            </w:r>
            <w:r>
              <w:rPr>
                <w:color w:val="000000"/>
                <w:sz w:val="28"/>
              </w:rPr>
              <w:t>за  проведением</w:t>
            </w:r>
            <w:r>
              <w:rPr>
                <w:color w:val="000000"/>
                <w:sz w:val="28"/>
              </w:rPr>
              <w:t xml:space="preserve">  зимовки скота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«АФ «Кубань»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C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rPr>
          <w:trHeight w:hRule="atLeast" w:val="1644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C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 w14:paraId="CA010000">
            <w:pPr>
              <w:ind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sz w:val="28"/>
              </w:rPr>
              <w:t xml:space="preserve">К.В. </w:t>
            </w:r>
            <w:r>
              <w:rPr>
                <w:color w:val="000000"/>
                <w:sz w:val="28"/>
              </w:rPr>
              <w:t>Леуцкой</w:t>
            </w:r>
          </w:p>
          <w:p w14:paraId="CB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C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C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</w:t>
            </w:r>
          </w:p>
          <w:p w14:paraId="CF010000">
            <w:pPr>
              <w:ind/>
              <w:jc w:val="center"/>
              <w:rPr>
                <w:color w:val="000000"/>
                <w:sz w:val="28"/>
              </w:rPr>
            </w:pPr>
          </w:p>
          <w:p w14:paraId="D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D3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Гала - концерт победителей I районного фестиваля-конкурса художественного творчества  «Мелодия души» имени И.А.Петрусенко</w:t>
            </w:r>
          </w:p>
          <w:p w14:paraId="D601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D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2</w:t>
            </w:r>
          </w:p>
          <w:p w14:paraId="D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D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Совещание с заместителями руководителей</w:t>
            </w:r>
            <w:r>
              <w:rPr>
                <w:color w:val="000000"/>
                <w:sz w:val="28"/>
              </w:rPr>
              <w:t xml:space="preserve"> образовательных организаций по учебно-воспитательной работе </w:t>
            </w:r>
          </w:p>
          <w:p w14:paraId="DF01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E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Орджоникидзе, 2/2</w:t>
            </w:r>
          </w:p>
          <w:p w14:paraId="E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E4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  <w:p w14:paraId="E6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  <w:p w14:paraId="E8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санитарного состояния на территории городских и сельских поселений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городские и сельские поселения</w:t>
            </w:r>
          </w:p>
          <w:p w14:paraId="EB010000">
            <w:pPr>
              <w:ind w:right="168"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 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Козлова Ю.В. </w:t>
            </w:r>
          </w:p>
          <w:p w14:paraId="EE010000">
            <w:pPr>
              <w:ind/>
              <w:jc w:val="center"/>
              <w:rPr>
                <w:color w:val="000000"/>
                <w:sz w:val="28"/>
              </w:rPr>
            </w:pPr>
          </w:p>
          <w:p w14:paraId="EF010000">
            <w:pPr>
              <w:ind/>
              <w:jc w:val="center"/>
              <w:rPr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F1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Подведение итогов  краевого  конкурса «Здравству</w:t>
            </w:r>
            <w:r>
              <w:rPr>
                <w:color w:val="000000"/>
                <w:sz w:val="28"/>
              </w:rPr>
              <w:t>й, мама!» для несовершеннолетних, состоящих на  профилактическом  учете и учреждениях системы  профилактики</w:t>
            </w:r>
          </w:p>
          <w:p w14:paraId="F3010000">
            <w:pPr>
              <w:ind/>
              <w:jc w:val="both"/>
              <w:rPr>
                <w:color w:val="000000"/>
                <w:sz w:val="28"/>
              </w:rPr>
            </w:pPr>
          </w:p>
          <w:p w14:paraId="F4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F6010000">
            <w:pPr>
              <w:ind/>
              <w:jc w:val="center"/>
              <w:rPr>
                <w:i w:val="1"/>
                <w:color w:val="000000"/>
                <w:sz w:val="22"/>
              </w:rPr>
            </w:pPr>
            <w:r>
              <w:rPr>
                <w:color w:val="000000"/>
                <w:sz w:val="28"/>
              </w:rPr>
              <w:t>ул. П</w:t>
            </w:r>
            <w:r>
              <w:rPr>
                <w:i w:val="0"/>
                <w:color w:val="000000"/>
                <w:sz w:val="28"/>
              </w:rPr>
              <w:t>ет</w:t>
            </w:r>
            <w:r>
              <w:rPr>
                <w:i w:val="0"/>
                <w:color w:val="000000"/>
                <w:sz w:val="28"/>
              </w:rPr>
              <w:t>ровского, 10а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F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FA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Интеллектуальная  Квиз - игра  для молодежи Северского района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F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F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  <w:p w14:paraId="00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04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05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0802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09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0A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0C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0E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ind/>
              <w:jc w:val="center"/>
              <w:rPr>
                <w:b w:val="1"/>
                <w:color w:val="000000"/>
              </w:rPr>
            </w:pPr>
          </w:p>
          <w:p w14:paraId="1002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20 декабря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(суббота)</w:t>
            </w:r>
          </w:p>
          <w:p w14:paraId="1102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 День </w:t>
            </w:r>
            <w:r>
              <w:rPr>
                <w:b w:val="1"/>
                <w:i w:val="1"/>
                <w:color w:val="000000"/>
                <w:sz w:val="28"/>
              </w:rPr>
              <w:t>работника  органов</w:t>
            </w:r>
            <w:r>
              <w:rPr>
                <w:b w:val="1"/>
                <w:i w:val="1"/>
                <w:color w:val="000000"/>
                <w:sz w:val="28"/>
              </w:rPr>
              <w:t xml:space="preserve"> безопасности РФ. </w:t>
            </w:r>
          </w:p>
          <w:p w14:paraId="12020000">
            <w:pPr>
              <w:ind/>
              <w:jc w:val="center"/>
              <w:rPr>
                <w:b w:val="1"/>
                <w:i w:val="1"/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  <w:p w14:paraId="14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ярмарки «Выходного дня»</w:t>
            </w:r>
          </w:p>
          <w:p w14:paraId="1602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18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  <w:p w14:paraId="19020000">
            <w:pPr>
              <w:ind/>
              <w:jc w:val="center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(территория платной автостоянки)</w:t>
            </w:r>
          </w:p>
          <w:p w14:paraId="1A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1C020000">
            <w:pPr>
              <w:pStyle w:val="Style_5"/>
              <w:ind/>
              <w:jc w:val="center"/>
              <w:rPr>
                <w:b w:val="0"/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1E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20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Турнир муниципального образования Северский район по вольной  борьбе среди  юношей и девушек, посвященный  воинам  погибшим в зоне СВО и Году Защитника Отечества </w:t>
            </w:r>
          </w:p>
          <w:p w14:paraId="2202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с. Львовское </w:t>
            </w:r>
          </w:p>
          <w:p w14:paraId="24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Кооперативная, 28а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26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28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Спортивный праздник «Семейные  старты» для детей с ограниченными возможностями здоровья, посвященный 80-летию Победы  в Великой Отечественной войне 1941-1945 годов и Году Защитника Отечества </w:t>
            </w:r>
          </w:p>
          <w:p w14:paraId="2B02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</w:t>
            </w:r>
            <w:r>
              <w:rPr>
                <w:color w:val="000000"/>
                <w:sz w:val="28"/>
              </w:rPr>
              <w:t>ца</w:t>
            </w:r>
            <w:r>
              <w:rPr>
                <w:color w:val="000000"/>
                <w:sz w:val="28"/>
              </w:rPr>
              <w:t xml:space="preserve">  Северская</w:t>
            </w:r>
            <w:r>
              <w:rPr>
                <w:color w:val="000000"/>
                <w:sz w:val="28"/>
              </w:rPr>
              <w:t xml:space="preserve"> </w:t>
            </w:r>
          </w:p>
          <w:p w14:paraId="2D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Ленина,132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pStyle w:val="Style_5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Наумейко</w:t>
            </w:r>
            <w:r>
              <w:rPr>
                <w:b w:val="0"/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  <w:p w14:paraId="30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Проект «Культурные разговоры о важном» музыкальная  театрализованная  встреча «Вечный  солнечный свет в музыке – имя тебе Моцарт!»</w:t>
            </w:r>
          </w:p>
          <w:p w14:paraId="3302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Ильский </w:t>
            </w:r>
          </w:p>
          <w:p w14:paraId="35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Пионерская, 32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39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3A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3D02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3E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3F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41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43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4502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21 декабря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(воскресенье)</w:t>
            </w:r>
          </w:p>
          <w:p w14:paraId="4602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rPr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rPr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rPr>
                <w:sz w:val="28"/>
              </w:rPr>
            </w:pPr>
          </w:p>
        </w:tc>
      </w:tr>
    </w:tbl>
    <w:p w14:paraId="4C020000">
      <w:pPr>
        <w:rPr>
          <w:sz w:val="28"/>
        </w:rPr>
      </w:pPr>
    </w:p>
    <w:p w14:paraId="4D020000">
      <w:pPr>
        <w:rPr>
          <w:sz w:val="28"/>
        </w:rPr>
      </w:pPr>
    </w:p>
    <w:p w14:paraId="4E020000">
      <w:pPr>
        <w:rPr>
          <w:sz w:val="28"/>
        </w:rPr>
      </w:pPr>
    </w:p>
    <w:p w14:paraId="4F020000">
      <w:pPr>
        <w:ind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>аместитель  главы</w:t>
      </w:r>
      <w:r>
        <w:rPr>
          <w:sz w:val="28"/>
        </w:rPr>
        <w:t xml:space="preserve">  администрации </w:t>
      </w:r>
      <w:r>
        <w:rPr>
          <w:sz w:val="28"/>
        </w:rPr>
        <w:t xml:space="preserve">                                                                                                                       О.Г.</w:t>
      </w:r>
      <w:r>
        <w:rPr>
          <w:sz w:val="28"/>
        </w:rPr>
        <w:t xml:space="preserve">Савицкий </w:t>
      </w:r>
      <w:r>
        <w:rPr>
          <w:sz w:val="28"/>
        </w:rPr>
        <w:t xml:space="preserve"> </w:t>
      </w:r>
    </w:p>
    <w:sectPr>
      <w:footerReference r:id="rId2" w:type="default"/>
      <w:footerReference r:id="rId1" w:type="even"/>
      <w:pgSz w:h="11906" w:orient="landscape" w:w="16838"/>
      <w:pgMar w:bottom="851" w:footer="709" w:gutter="0" w:header="709" w:left="1134" w:right="539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6_ch"/>
    <w:link w:val="Style_1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5" w:type="paragraph">
    <w:name w:val="heading 3"/>
    <w:basedOn w:val="Style_6"/>
    <w:next w:val="Style_6"/>
    <w:link w:val="Style_5_ch"/>
    <w:uiPriority w:val="9"/>
    <w:qFormat/>
    <w:pPr>
      <w:keepNext w:val="1"/>
      <w:ind/>
      <w:outlineLvl w:val="2"/>
    </w:pPr>
    <w:rPr>
      <w:b w:val="1"/>
      <w:sz w:val="22"/>
    </w:rPr>
  </w:style>
  <w:style w:styleId="Style_5_ch" w:type="character">
    <w:name w:val="heading 3"/>
    <w:basedOn w:val="Style_6_ch"/>
    <w:link w:val="Style_5"/>
    <w:rPr>
      <w:b w:val="1"/>
      <w:sz w:val="22"/>
    </w:rPr>
  </w:style>
  <w:style w:styleId="Style_13" w:type="paragraph">
    <w:name w:val="Основной текст (2)"/>
    <w:link w:val="Style_13_ch"/>
    <w:rPr>
      <w:sz w:val="22"/>
    </w:rPr>
  </w:style>
  <w:style w:styleId="Style_13_ch" w:type="character">
    <w:name w:val="Основной текст (2)"/>
    <w:link w:val="Style_13"/>
    <w:rPr>
      <w:sz w:val="22"/>
    </w:rPr>
  </w:style>
  <w:style w:styleId="Style_14" w:type="paragraph">
    <w:name w:val="toc 3"/>
    <w:next w:val="Style_6"/>
    <w:link w:val="Style_14_ch"/>
    <w:uiPriority w:val="39"/>
    <w:pPr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Гиперссылка1"/>
    <w:link w:val="Style_15_ch"/>
    <w:rPr>
      <w:color w:val="0000FF"/>
      <w:u w:val="single"/>
    </w:rPr>
  </w:style>
  <w:style w:styleId="Style_15_ch" w:type="character">
    <w:name w:val="Гиперссылка1"/>
    <w:link w:val="Style_15"/>
    <w:rPr>
      <w:color w:val="0000FF"/>
      <w:u w:val="single"/>
    </w:rPr>
  </w:style>
  <w:style w:styleId="Style_2" w:type="paragraph">
    <w:name w:val="Номер страницы1"/>
    <w:basedOn w:val="Style_16"/>
    <w:link w:val="Style_2_ch"/>
  </w:style>
  <w:style w:styleId="Style_2_ch" w:type="character">
    <w:name w:val="Номер страницы1"/>
    <w:basedOn w:val="Style_16_ch"/>
    <w:link w:val="Style_2"/>
  </w:style>
  <w:style w:styleId="Style_17" w:type="paragraph">
    <w:name w:val="caption"/>
    <w:basedOn w:val="Style_6"/>
    <w:next w:val="Style_6"/>
    <w:link w:val="Style_17_ch"/>
    <w:pPr>
      <w:ind/>
      <w:jc w:val="center"/>
    </w:pPr>
    <w:rPr>
      <w:sz w:val="24"/>
    </w:rPr>
  </w:style>
  <w:style w:styleId="Style_17_ch" w:type="character">
    <w:name w:val="caption"/>
    <w:basedOn w:val="Style_6_ch"/>
    <w:link w:val="Style_17"/>
    <w:rPr>
      <w:sz w:val="24"/>
    </w:rPr>
  </w:style>
  <w:style w:styleId="Style_18" w:type="paragraph">
    <w:name w:val="No Spacing"/>
    <w:link w:val="Style_18_ch"/>
    <w:pPr>
      <w:ind w:right="-170"/>
    </w:pPr>
    <w:rPr>
      <w:rFonts w:ascii="Calibri" w:hAnsi="Calibri"/>
      <w:sz w:val="22"/>
    </w:rPr>
  </w:style>
  <w:style w:styleId="Style_18_ch" w:type="character">
    <w:name w:val="No Spacing"/>
    <w:link w:val="Style_18"/>
    <w:rPr>
      <w:rFonts w:ascii="Calibri" w:hAnsi="Calibri"/>
      <w:sz w:val="22"/>
    </w:rPr>
  </w:style>
  <w:style w:styleId="Style_19" w:type="paragraph">
    <w:name w:val="heading 5"/>
    <w:basedOn w:val="Style_6"/>
    <w:next w:val="Style_6"/>
    <w:link w:val="Style_19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19_ch" w:type="character">
    <w:name w:val="heading 5"/>
    <w:basedOn w:val="Style_6_ch"/>
    <w:link w:val="Style_19"/>
    <w:rPr>
      <w:b w:val="1"/>
      <w:i w:val="1"/>
      <w:sz w:val="26"/>
    </w:rPr>
  </w:style>
  <w:style w:styleId="Style_20" w:type="paragraph">
    <w:name w:val="Body Text Indent"/>
    <w:basedOn w:val="Style_6"/>
    <w:link w:val="Style_20_ch"/>
    <w:pPr>
      <w:spacing w:after="120"/>
      <w:ind w:firstLine="0" w:left="283"/>
    </w:pPr>
  </w:style>
  <w:style w:styleId="Style_20_ch" w:type="character">
    <w:name w:val="Body Text Indent"/>
    <w:basedOn w:val="Style_6_ch"/>
    <w:link w:val="Style_20"/>
  </w:style>
  <w:style w:styleId="Style_21" w:type="paragraph">
    <w:name w:val="heading 1"/>
    <w:basedOn w:val="Style_6"/>
    <w:next w:val="Style_6"/>
    <w:link w:val="Style_21_ch"/>
    <w:uiPriority w:val="9"/>
    <w:qFormat/>
    <w:pPr>
      <w:keepNext w:val="1"/>
      <w:ind/>
      <w:jc w:val="center"/>
      <w:outlineLvl w:val="0"/>
    </w:pPr>
    <w:rPr>
      <w:sz w:val="28"/>
    </w:rPr>
  </w:style>
  <w:style w:styleId="Style_21_ch" w:type="character">
    <w:name w:val="heading 1"/>
    <w:basedOn w:val="Style_6_ch"/>
    <w:link w:val="Style_21"/>
    <w:rPr>
      <w:sz w:val="28"/>
    </w:rPr>
  </w:style>
  <w:style w:styleId="Style_22" w:type="paragraph">
    <w:name w:val="Body Text"/>
    <w:basedOn w:val="Style_6"/>
    <w:link w:val="Style_22_ch"/>
    <w:rPr>
      <w:b w:val="1"/>
      <w:i w:val="1"/>
      <w:sz w:val="24"/>
    </w:rPr>
  </w:style>
  <w:style w:styleId="Style_22_ch" w:type="character">
    <w:name w:val="Body Text"/>
    <w:basedOn w:val="Style_6_ch"/>
    <w:link w:val="Style_22"/>
    <w:rPr>
      <w:b w:val="1"/>
      <w:i w:val="1"/>
      <w:sz w:val="24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6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header"/>
    <w:basedOn w:val="Style_6"/>
    <w:link w:val="Style_27_ch"/>
    <w:pPr>
      <w:tabs>
        <w:tab w:leader="none" w:pos="4677" w:val="center"/>
        <w:tab w:leader="none" w:pos="9355" w:val="right"/>
      </w:tabs>
      <w:ind/>
    </w:pPr>
  </w:style>
  <w:style w:styleId="Style_27_ch" w:type="character">
    <w:name w:val="header"/>
    <w:basedOn w:val="Style_6_ch"/>
    <w:link w:val="Style_27"/>
  </w:style>
  <w:style w:styleId="Style_28" w:type="paragraph">
    <w:name w:val="toc 9"/>
    <w:next w:val="Style_6"/>
    <w:link w:val="Style_28_ch"/>
    <w:uiPriority w:val="39"/>
    <w:pPr>
      <w:ind w:firstLine="0"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Body Text 3"/>
    <w:basedOn w:val="Style_6"/>
    <w:link w:val="Style_29_ch"/>
    <w:pPr>
      <w:ind/>
      <w:jc w:val="center"/>
    </w:pPr>
    <w:rPr>
      <w:b w:val="1"/>
      <w:sz w:val="32"/>
    </w:rPr>
  </w:style>
  <w:style w:styleId="Style_29_ch" w:type="character">
    <w:name w:val="Body Text 3"/>
    <w:basedOn w:val="Style_6_ch"/>
    <w:link w:val="Style_29"/>
    <w:rPr>
      <w:b w:val="1"/>
      <w:sz w:val="32"/>
    </w:rPr>
  </w:style>
  <w:style w:styleId="Style_30" w:type="paragraph">
    <w:name w:val="Standard"/>
    <w:link w:val="Style_30_ch"/>
    <w:rPr>
      <w:sz w:val="24"/>
    </w:rPr>
  </w:style>
  <w:style w:styleId="Style_30_ch" w:type="character">
    <w:name w:val="Standard"/>
    <w:link w:val="Style_30"/>
    <w:rPr>
      <w:sz w:val="24"/>
    </w:rPr>
  </w:style>
  <w:style w:styleId="Style_31" w:type="paragraph">
    <w:name w:val="toc 8"/>
    <w:next w:val="Style_6"/>
    <w:link w:val="Style_31_ch"/>
    <w:uiPriority w:val="39"/>
    <w:pPr>
      <w:ind w:firstLine="0" w:left="1400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List Paragraph"/>
    <w:basedOn w:val="Style_6"/>
    <w:link w:val="Style_32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32_ch" w:type="character">
    <w:name w:val="List Paragraph"/>
    <w:basedOn w:val="Style_6_ch"/>
    <w:link w:val="Style_32"/>
    <w:rPr>
      <w:rFonts w:ascii="Calibri" w:hAnsi="Calibri"/>
      <w:sz w:val="22"/>
    </w:rPr>
  </w:style>
  <w:style w:styleId="Style_33" w:type="paragraph">
    <w:name w:val="toc 5"/>
    <w:next w:val="Style_6"/>
    <w:link w:val="Style_33_ch"/>
    <w:uiPriority w:val="39"/>
    <w:pPr>
      <w:ind w:firstLine="0" w:left="800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34" w:type="paragraph">
    <w:name w:val="1"/>
    <w:basedOn w:val="Style_6"/>
    <w:link w:val="Style_34_ch"/>
    <w:pPr>
      <w:spacing w:after="160" w:line="240" w:lineRule="exact"/>
      <w:ind/>
    </w:pPr>
    <w:rPr>
      <w:rFonts w:ascii="Verdana" w:hAnsi="Verdana"/>
    </w:rPr>
  </w:style>
  <w:style w:styleId="Style_34_ch" w:type="character">
    <w:name w:val="1"/>
    <w:basedOn w:val="Style_6_ch"/>
    <w:link w:val="Style_34"/>
    <w:rPr>
      <w:rFonts w:ascii="Verdana" w:hAnsi="Verdana"/>
    </w:rPr>
  </w:style>
  <w:style w:styleId="Style_35" w:type="paragraph">
    <w:name w:val="Subtitle"/>
    <w:next w:val="Style_6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Title"/>
    <w:next w:val="Style_6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Default Paragraph Font"/>
    <w:link w:val="Style_37_ch"/>
  </w:style>
  <w:style w:styleId="Style_37_ch" w:type="character">
    <w:name w:val="Default Paragraph Font"/>
    <w:link w:val="Style_37"/>
  </w:style>
  <w:style w:styleId="Style_38" w:type="paragraph">
    <w:name w:val="heading 4"/>
    <w:next w:val="Style_6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Block Text"/>
    <w:basedOn w:val="Style_6"/>
    <w:link w:val="Style_39_ch"/>
    <w:pPr>
      <w:ind w:firstLine="0" w:left="-108" w:right="-180"/>
      <w:jc w:val="center"/>
    </w:pPr>
    <w:rPr>
      <w:sz w:val="24"/>
    </w:rPr>
  </w:style>
  <w:style w:styleId="Style_39_ch" w:type="character">
    <w:name w:val="Block Text"/>
    <w:basedOn w:val="Style_6_ch"/>
    <w:link w:val="Style_39"/>
    <w:rPr>
      <w:sz w:val="24"/>
    </w:rPr>
  </w:style>
  <w:style w:styleId="Style_40" w:type="paragraph">
    <w:name w:val="Balloon Text"/>
    <w:basedOn w:val="Style_6"/>
    <w:link w:val="Style_40_ch"/>
    <w:rPr>
      <w:rFonts w:ascii="Tahoma" w:hAnsi="Tahoma"/>
      <w:sz w:val="16"/>
    </w:rPr>
  </w:style>
  <w:style w:styleId="Style_40_ch" w:type="character">
    <w:name w:val="Balloon Text"/>
    <w:basedOn w:val="Style_6_ch"/>
    <w:link w:val="Style_40"/>
    <w:rPr>
      <w:rFonts w:ascii="Tahoma" w:hAnsi="Tahoma"/>
      <w:sz w:val="16"/>
    </w:rPr>
  </w:style>
  <w:style w:styleId="Style_4" w:type="paragraph">
    <w:name w:val="heading 2"/>
    <w:basedOn w:val="Style_6"/>
    <w:next w:val="Style_6"/>
    <w:link w:val="Style_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_ch" w:type="character">
    <w:name w:val="heading 2"/>
    <w:basedOn w:val="Style_6_ch"/>
    <w:link w:val="Style_4"/>
    <w:rPr>
      <w:rFonts w:ascii="Arial" w:hAnsi="Arial"/>
      <w:b w:val="1"/>
      <w:i w:val="1"/>
      <w:sz w:val="28"/>
    </w:rPr>
  </w:style>
  <w:style w:styleId="Style_41" w:type="paragraph">
    <w:name w:val="Iniiaiie o?eoo"/>
    <w:link w:val="Style_41_ch"/>
  </w:style>
  <w:style w:styleId="Style_41_ch" w:type="character">
    <w:name w:val="Iniiaiie o?eoo"/>
    <w:link w:val="Style_41"/>
  </w:style>
  <w:style w:styleId="Style_4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2025-12-11T14:52:05Z</dcterms:modified>
</cp:coreProperties>
</file>